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9B" w:rsidRDefault="00936E9B" w:rsidP="00936E9B">
      <w:pPr>
        <w:rPr>
          <w:rFonts w:ascii="Arial" w:hAnsi="Arial" w:cs="Arial"/>
          <w:color w:val="000000"/>
          <w:sz w:val="20"/>
          <w:szCs w:val="20"/>
          <w:shd w:val="clear" w:color="auto" w:fill="FFFFFF"/>
        </w:rPr>
      </w:pPr>
      <w:r>
        <w:rPr>
          <w:rFonts w:ascii="Arial" w:hAnsi="Arial" w:cs="Arial"/>
          <w:color w:val="000000"/>
          <w:sz w:val="20"/>
          <w:szCs w:val="20"/>
          <w:shd w:val="clear" w:color="auto" w:fill="FFFFFF"/>
        </w:rPr>
        <w:t>Polecenia:</w:t>
      </w:r>
    </w:p>
    <w:p w:rsidR="00936E9B" w:rsidRDefault="00936E9B" w:rsidP="00936E9B">
      <w:pPr>
        <w:pStyle w:val="Akapitzlist"/>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Wstaw na początku dokumentu stronę tytułową w dowolnym szablonie. We właściwym polu zapisz tytuł dokumentu: ,,Epos o Gilgameszu”. Uzupełnij też pole autor swoim imieniem i nazwiskiem. Pozostał pola usuń.  (zobacz WSTAWIANIE)</w:t>
      </w:r>
    </w:p>
    <w:p w:rsidR="00936E9B" w:rsidRDefault="00936E9B" w:rsidP="00936E9B">
      <w:pPr>
        <w:pStyle w:val="Akapitzlist"/>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Ustaw marginesy dla całego dokumentu na ,,wąskie”.   (zobacz UKŁAD STRONY)</w:t>
      </w:r>
    </w:p>
    <w:p w:rsidR="00936E9B" w:rsidRDefault="00936E9B" w:rsidP="00936E9B">
      <w:pPr>
        <w:pStyle w:val="Akapitzlist"/>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Sformatuj czcionkę: kolor czcionki brąz, krój: Tahoma, wielkość: 12, interlinia: 1,5, wyjustowany tekst,</w:t>
      </w:r>
    </w:p>
    <w:p w:rsidR="00936E9B" w:rsidRDefault="00936E9B" w:rsidP="00936E9B">
      <w:pPr>
        <w:pStyle w:val="Akapitzlist"/>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Dodaj nagłówek do dokumentu zawierający tytuł pracy, wykorzystując dowolny szablon (zobacz WSTAWIANIE)</w:t>
      </w:r>
    </w:p>
    <w:p w:rsidR="00936E9B" w:rsidRDefault="00936E9B" w:rsidP="00936E9B">
      <w:pPr>
        <w:pStyle w:val="Akapitzlist"/>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Dodaj numerację stron na dole po prawej stronie dokumentu (zobacz WSTAWIANIE)</w:t>
      </w:r>
    </w:p>
    <w:p w:rsidR="00936E9B" w:rsidRDefault="00936E9B" w:rsidP="00936E9B">
      <w:pPr>
        <w:pStyle w:val="Akapitzlist"/>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Znajdź w całym dokumencie wszystkie imiona Enkidu i zastosuj do nich kursywę (zobacz w narzędzia główne ZNAJDŹ / ZAMIEŃ). Spróbuj również zmienić kolor tych wyrazów.</w:t>
      </w:r>
    </w:p>
    <w:p w:rsidR="00936E9B" w:rsidRDefault="00936E9B" w:rsidP="00936E9B">
      <w:pPr>
        <w:pStyle w:val="Akapitzlist"/>
        <w:numPr>
          <w:ilvl w:val="0"/>
          <w:numId w:val="1"/>
        </w:numPr>
        <w:rPr>
          <w:rFonts w:ascii="Arial" w:hAnsi="Arial" w:cs="Arial"/>
          <w:i/>
          <w:color w:val="000000"/>
          <w:sz w:val="16"/>
          <w:szCs w:val="20"/>
          <w:shd w:val="clear" w:color="auto" w:fill="FFFFFF"/>
        </w:rPr>
      </w:pPr>
      <w:r>
        <w:rPr>
          <w:rFonts w:ascii="Arial" w:hAnsi="Arial" w:cs="Arial"/>
          <w:color w:val="000000"/>
          <w:sz w:val="20"/>
          <w:szCs w:val="20"/>
          <w:shd w:val="clear" w:color="auto" w:fill="FFFFFF"/>
        </w:rPr>
        <w:t xml:space="preserve">Wstaw przypis dolny do pierwszej odszukanej w dokumencie nazwy Uruk. Skopiuj do niego poniższy tekst: </w:t>
      </w:r>
      <w:r w:rsidRPr="00BD3107">
        <w:rPr>
          <w:rFonts w:ascii="Arial" w:hAnsi="Arial" w:cs="Arial"/>
          <w:i/>
          <w:color w:val="000000"/>
          <w:sz w:val="16"/>
          <w:szCs w:val="20"/>
          <w:shd w:val="clear" w:color="auto" w:fill="FFFFFF"/>
        </w:rPr>
        <w:t>starożytne miasto w południowej Mezopotamii, położone nad starym korytem Eufratu, współcześnie stanowisko archeologiczne Warka</w:t>
      </w:r>
    </w:p>
    <w:p w:rsidR="00936E9B" w:rsidRPr="00BD3107" w:rsidRDefault="00936E9B" w:rsidP="00936E9B">
      <w:pPr>
        <w:pStyle w:val="Akapitzlist"/>
        <w:numPr>
          <w:ilvl w:val="0"/>
          <w:numId w:val="1"/>
        </w:numPr>
        <w:rPr>
          <w:rFonts w:ascii="Arial" w:hAnsi="Arial" w:cs="Arial"/>
          <w:i/>
          <w:color w:val="000000"/>
          <w:sz w:val="16"/>
          <w:szCs w:val="20"/>
          <w:shd w:val="clear" w:color="auto" w:fill="FFFFFF"/>
        </w:rPr>
      </w:pPr>
      <w:r>
        <w:rPr>
          <w:rFonts w:ascii="Arial" w:hAnsi="Arial" w:cs="Arial"/>
          <w:color w:val="000000"/>
          <w:sz w:val="20"/>
          <w:szCs w:val="20"/>
          <w:shd w:val="clear" w:color="auto" w:fill="FFFFFF"/>
        </w:rPr>
        <w:t>Upewnij się, że wprowadziłeś wszystkie zmiany w dokumencie, możesz wówczas usunąć polecenia.</w:t>
      </w:r>
    </w:p>
    <w:p w:rsidR="00936E9B" w:rsidRDefault="00936E9B" w:rsidP="00936E9B">
      <w:r>
        <w:rPr>
          <w:rFonts w:ascii="Arial" w:hAnsi="Arial" w:cs="Arial"/>
          <w:color w:val="000000"/>
          <w:sz w:val="20"/>
          <w:szCs w:val="20"/>
          <w:shd w:val="clear" w:color="auto" w:fill="FFFFFF"/>
        </w:rPr>
        <w:t xml:space="preserve">Epos o Gilgameszu – epos pochodzenia sumeryjskiego opisujący poszukiwanie przez legendarnego Gilgamesza (władcę Uruk) tajemnicy nieśmiertelności. W poemacie tym znajduje się między innymi opis potopu. Poemat powstał około 2000 roku p.n.e. Najpełniejsza jego wersja zachowała się w Niniwie w bibliotece asyryjskiego króla Aszurbanipala żyjącego w VII wieku p.n.e., odkrytej w 1853 roku w wersji akadyjskiej. Gilgamesz był historycznym królem Uruk. Na słynnej sumeryjskiej liście królów Gilgamesz jest wymieniony jako piąty król z pierwszej dynastii z Uruk, który najprawdopodobniej panował w latach 2700-2660 p.n.e. (...) Gilgamesz był młodym, pięknym i niebywale silnym synem bogini Ninsun i półboga Lugulbandy. Sprawował tyrańskie rządy w Uruk, jednym z sumeryjskich miast. Młodych ludzi zapędzał do budowy murów otaczających miasto, z niekłamaną przyjemnością egzekwował prawo pozwalające władcy spędzać pierwszą noc z żoną poddanego (zobacz: ius primae noctis), itp. Mieszkańcy miasta poskarżyli się bogu Anu, który nakazał bogini-matce Aruru stworzyć rywala dla Gilgamesza, aby pochłonięty walką z nim tyran zostawił w spokoju mieszkańców Uruk. Aruru stworzyła z gliny i „rzuciła w step” </w:t>
      </w:r>
      <w:r>
        <w:rPr>
          <w:rFonts w:ascii="Arial" w:hAnsi="Arial" w:cs="Arial"/>
          <w:sz w:val="20"/>
          <w:szCs w:val="20"/>
          <w:shd w:val="clear" w:color="auto" w:fill="FFFFFF"/>
        </w:rPr>
        <w:t>Enkidu</w:t>
      </w:r>
      <w:r>
        <w:rPr>
          <w:rFonts w:ascii="Arial" w:hAnsi="Arial" w:cs="Arial"/>
          <w:color w:val="000000"/>
          <w:sz w:val="20"/>
          <w:szCs w:val="20"/>
          <w:shd w:val="clear" w:color="auto" w:fill="FFFFFF"/>
        </w:rPr>
        <w:t xml:space="preserve">, włochatego giganta, który przypominał dzikie zwierzę. Enkidu zamieszkał na stepie wraz z żyjącymi na nim zwierzętami. O jego istnieniu dowiedział się myśliwy, któremu Enkidu niweczył pracę, uwalniając schwytane zwierzęta i niszcząc zastawiane sidła. Myśliwy udał się po pomoc do Gilgamesza. Ten wysłał na step prostytutkę Szamchat z zadaniem uwiedzenia i „ucywilizowania” Enkidu. Kurtyzana sprawiła się doskonale i sprowadziła zakochanego w niej Enkidu do Uruk. Tam włochaty olbrzym nauczył się kąpać, perfumować, stroić oraz ucztować. Pewnego dnia, gdy dowiedział się, że Gilgamesz znowu chce spędzić noc z nowo poślubioną panną, zastąpił władcy Uruk drogę. Doszło do długotrwałej, nierozstrzygniętej walki wręcz, po której obaj siłacze zaprzyjaźnili się. Wkrótce potem szukający sławy Gilgamesz namówił Enkidu na wyprawę do lasu cedrowego, zamieszkanego przez olbrzyma Humbabę, „z którego ust buchał płomień, a oddech niesie śmierć”. Pomodliwszy się do bogów, obaj mocarze żwawo ruszyli do lasu i w trzy dni pokonali drogę, która zwykłym ludziom zajmowała sześć tygodni. Zmyliwszy czujność olbrzyma, wdarli się do lasu, gdzie Gilgamesz zaczął obalać drzewa. Nagle pojawił się wściekły Humbaba i pewnie zabiłby obu śmiałków, gdyby nie przybył im z pomocą bóg Szamasz, który za pomocą siedmiu wiatrów unieszkodliwił potwora. Gilgamesz i Enkidu dobili pokonanego mieczem, ucięli jego głowę i zanieśli do Uruk. Po tym śmiałym wyczynie w Gilgameszu zakochała się bogini Isztar, ale władca Uruk odrzucił jej miłość, wypominając jej nieszczęścia, jakie sprowadziła na swoich licznych poprzednich kochanków. Obrażona bogini wybłagała u boga Anu, aby wysłał do Uruk niebiańskiego byka, który miał zniszczyć miasto i Gilgamesza. Niebiański byk Alu rozniósł wojska Uruk, ale drogę zastąpił mu Enkidu. Chwycił byka za rogi, a Gilgamesz przebił go mieczem, wyjął jego serce i ofiarował je Szamaszowi. Uciął również członek byka i rzucił go w twarz Isztar. Rozwścieczeni bogowie postanowili zabić jednego z przyjaciół i zesłali na Enkidu ciężką chorobę. Wstrząśnięty śmiercią przyjaciela Gilgamesz postanowił odnaleźć Utnapisztima – człowieka, który przeżył potop i stał się nieśmiertelny – aby poznać tajemnicę nieśmiertelności. Władca Uruk najpierw przybył do podnóża góry Maszu z bramą, przez którą słońce codziennie chowało się do podziemi. Strzegący bramy ludzie-skorpiony pozwolili słynnemu herosowi wejść do środka i zobaczyć </w:t>
      </w:r>
      <w:r>
        <w:rPr>
          <w:rFonts w:ascii="Arial" w:hAnsi="Arial" w:cs="Arial"/>
          <w:color w:val="000000"/>
          <w:sz w:val="20"/>
          <w:szCs w:val="20"/>
          <w:shd w:val="clear" w:color="auto" w:fill="FFFFFF"/>
        </w:rPr>
        <w:lastRenderedPageBreak/>
        <w:t>cudowny ogród, w którym rosły drzewa z drogich kamieni. Potem Gilgamesz spotkał mieszkającą nad brzegiem morza szynkarkę imieniem Siduri, która wpierw poradziła mu, by zapomniał o trapiącym go smutku i cieszył się życiem, ale widząc nieustępliwość władcy Uruk zdradziła mu, gdzie może znaleźć Utnapisztima. Przepłynąwszy morze przedzielone „wodami śmierci”, Gilgamesz odnalazł Utnapisztima. On i jego żona byli jedynymi z ludzi, którzy uchronili się przed potopem, budując wielki statek. Za to zostali przez bogów obdarzeni życiem wiecznym. Utnapisztim wystawił Gilgamesza na próbę. Kazał mu nie spać przez sześć dni i siedem nocy, bo jeśli pokona sen, być może uda mu się pokonać także śmierć. Gilgamesz, strudzony podróżą, natychmiast usnął i spał przez tydzień. Utnapisztim dał mu jednak drugą szansę, opowiadając o dającej nieśmiertelność roślinie życia, rosnącej na dnie morza. Heros przywiązał do nóg ciężkie kamienie, zanurkował, zerwał roślinę i powrócił z nią na ląd. Postanowił zanieść ją do rodzinnego Uruk i tam dopiero, wraz z mieszkańcami, uszczknąć z niej część dla siebie. W drodze powrotnej Gilgamesz napotkał źródło z zimną wodą. Wszedł do niej, by się umyć i wtedy jego bezcenną zdobycz zabrał wąż, który niepostrzeżenie wypełzł z wody. Wąż pożarł roślinę wiecznej młodości i zaraz potem zrzucił skórę. Gilgamesz musiał się pogodzić z tym, że jest śmiertelny.</w:t>
      </w:r>
    </w:p>
    <w:p w:rsidR="002B65E7" w:rsidRDefault="002B65E7">
      <w:bookmarkStart w:id="0" w:name="_GoBack"/>
      <w:bookmarkEnd w:id="0"/>
    </w:p>
    <w:sectPr w:rsidR="002B65E7" w:rsidSect="00A87CAD">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07FEF"/>
    <w:multiLevelType w:val="hybridMultilevel"/>
    <w:tmpl w:val="032AA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9B"/>
    <w:rsid w:val="002B65E7"/>
    <w:rsid w:val="00936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9002A-C820-446A-986C-A045576A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6E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6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5217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TG</cp:lastModifiedBy>
  <cp:revision>1</cp:revision>
  <dcterms:created xsi:type="dcterms:W3CDTF">2021-09-10T07:18:00Z</dcterms:created>
  <dcterms:modified xsi:type="dcterms:W3CDTF">2021-09-10T07:19:00Z</dcterms:modified>
</cp:coreProperties>
</file>